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B6B1" w14:textId="45B2E2D8" w:rsidR="005C62FF" w:rsidRDefault="002F3427">
      <w:r>
        <w:rPr>
          <w:rStyle w:val="a3"/>
          <w:u w:val="single"/>
        </w:rPr>
        <w:t>о языках, на которых осуществляется образование (обучение)</w:t>
      </w:r>
      <w:r>
        <w:br/>
        <w:t xml:space="preserve">Обучение </w:t>
      </w:r>
      <w:r>
        <w:t>в КГБОУ «Барнаульская общеобразовательная школа № 2»</w:t>
      </w:r>
      <w:r>
        <w:t xml:space="preserve"> ведётся на русском языке.</w:t>
      </w:r>
    </w:p>
    <w:sectPr w:rsidR="005C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27"/>
    <w:rsid w:val="002F3427"/>
    <w:rsid w:val="005C62FF"/>
    <w:rsid w:val="006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04F8"/>
  <w15:chartTrackingRefBased/>
  <w15:docId w15:val="{9A9FE4CE-164C-4250-BFC3-A08406FB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3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2022-09-06T04:48:00Z</dcterms:created>
  <dcterms:modified xsi:type="dcterms:W3CDTF">2022-09-06T04:49:00Z</dcterms:modified>
</cp:coreProperties>
</file>